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0F52" w14:textId="77777777" w:rsidR="00A26179" w:rsidRDefault="00C4671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Borská Loreta, občanské sdružení, 5.května 31, 348 </w:t>
      </w:r>
      <w:proofErr w:type="gramStart"/>
      <w:r>
        <w:rPr>
          <w:b/>
          <w:bCs/>
          <w:sz w:val="26"/>
          <w:szCs w:val="26"/>
        </w:rPr>
        <w:t>02  Bor</w:t>
      </w:r>
      <w:proofErr w:type="gramEnd"/>
    </w:p>
    <w:p w14:paraId="2CBDB580" w14:textId="77777777" w:rsidR="00A26179" w:rsidRDefault="00A26179">
      <w:pPr>
        <w:pStyle w:val="Standard"/>
        <w:jc w:val="center"/>
        <w:rPr>
          <w:b/>
          <w:bCs/>
          <w:sz w:val="26"/>
          <w:szCs w:val="26"/>
        </w:rPr>
      </w:pPr>
    </w:p>
    <w:p w14:paraId="04E8BAF5" w14:textId="77777777" w:rsidR="00A26179" w:rsidRDefault="00A26179">
      <w:pPr>
        <w:pStyle w:val="Standard"/>
        <w:jc w:val="center"/>
        <w:rPr>
          <w:b/>
          <w:bCs/>
          <w:sz w:val="26"/>
          <w:szCs w:val="26"/>
        </w:rPr>
      </w:pPr>
    </w:p>
    <w:p w14:paraId="6F58F91B" w14:textId="77777777" w:rsidR="00A26179" w:rsidRDefault="00C4671F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359722D" w14:textId="77777777" w:rsidR="00A26179" w:rsidRDefault="00A26179">
      <w:pPr>
        <w:pStyle w:val="Standard"/>
        <w:jc w:val="both"/>
        <w:rPr>
          <w:b/>
          <w:bCs/>
        </w:rPr>
      </w:pPr>
    </w:p>
    <w:p w14:paraId="597DFB71" w14:textId="77777777" w:rsidR="00A26179" w:rsidRDefault="00C4671F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Účel sbírky:</w:t>
      </w:r>
    </w:p>
    <w:p w14:paraId="512408BF" w14:textId="77777777" w:rsidR="00A26179" w:rsidRDefault="00A26179">
      <w:pPr>
        <w:pStyle w:val="Standard"/>
        <w:jc w:val="both"/>
        <w:rPr>
          <w:u w:val="single"/>
        </w:rPr>
      </w:pPr>
    </w:p>
    <w:p w14:paraId="6E707A66" w14:textId="77777777" w:rsidR="00A26179" w:rsidRDefault="00C4671F">
      <w:pPr>
        <w:pStyle w:val="Standard"/>
        <w:jc w:val="both"/>
      </w:pPr>
      <w:r>
        <w:tab/>
        <w:t xml:space="preserve">Občanské sdružení Borská Loreta vyhlašuje sbírku, kterou chce zajistit finanční prostředky na opravu varhan v chrámu </w:t>
      </w:r>
      <w:proofErr w:type="spellStart"/>
      <w:r>
        <w:t>sv.Mikuláše</w:t>
      </w:r>
      <w:proofErr w:type="spellEnd"/>
      <w:r>
        <w:t xml:space="preserve"> v Boru, které jsou </w:t>
      </w:r>
      <w:r>
        <w:t>součástí nemovité kulturní památky r.č.28714/</w:t>
      </w:r>
      <w:proofErr w:type="gramStart"/>
      <w:r>
        <w:t>4 -1706</w:t>
      </w:r>
      <w:proofErr w:type="gramEnd"/>
      <w:r>
        <w:t xml:space="preserve"> a tyto jsou dále zapsány v ústředním seznamu movitých kulturních památek pod rejstříkovým číslem 34 -1684.</w:t>
      </w:r>
    </w:p>
    <w:p w14:paraId="6C149449" w14:textId="77777777" w:rsidR="00A26179" w:rsidRDefault="00A26179">
      <w:pPr>
        <w:pStyle w:val="Standard"/>
        <w:jc w:val="both"/>
      </w:pPr>
    </w:p>
    <w:p w14:paraId="6C89B0D3" w14:textId="77777777" w:rsidR="00A26179" w:rsidRDefault="00C4671F">
      <w:pPr>
        <w:pStyle w:val="Standard"/>
        <w:jc w:val="both"/>
      </w:pPr>
      <w:r>
        <w:rPr>
          <w:b/>
          <w:bCs/>
          <w:u w:val="single"/>
        </w:rPr>
        <w:t>Území, na kterém se bude sbírka konat:</w:t>
      </w:r>
      <w:r>
        <w:tab/>
        <w:t>území České republiky</w:t>
      </w:r>
    </w:p>
    <w:p w14:paraId="795175AD" w14:textId="77777777" w:rsidR="00A26179" w:rsidRDefault="00A26179">
      <w:pPr>
        <w:pStyle w:val="Standard"/>
        <w:jc w:val="both"/>
        <w:rPr>
          <w:u w:val="single"/>
        </w:rPr>
      </w:pPr>
    </w:p>
    <w:p w14:paraId="451C64C2" w14:textId="77777777" w:rsidR="00A26179" w:rsidRDefault="00A26179">
      <w:pPr>
        <w:pStyle w:val="Standard"/>
        <w:jc w:val="both"/>
        <w:rPr>
          <w:u w:val="single"/>
        </w:rPr>
      </w:pPr>
    </w:p>
    <w:p w14:paraId="6D524A81" w14:textId="77777777" w:rsidR="00A26179" w:rsidRDefault="00C4671F">
      <w:pPr>
        <w:pStyle w:val="Standard"/>
        <w:jc w:val="both"/>
      </w:pPr>
      <w:r>
        <w:rPr>
          <w:b/>
          <w:bCs/>
          <w:u w:val="single"/>
        </w:rPr>
        <w:t>Datum zahájení a ukončení sbírky:</w:t>
      </w:r>
      <w:r>
        <w:tab/>
        <w:t>zahájení 24. března 2013</w:t>
      </w:r>
      <w:r>
        <w:tab/>
      </w:r>
    </w:p>
    <w:p w14:paraId="09012383" w14:textId="77777777" w:rsidR="00A26179" w:rsidRDefault="00C4671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sbírka je konána na dobu neurčitou</w:t>
      </w:r>
    </w:p>
    <w:p w14:paraId="0BBC1AC1" w14:textId="77777777" w:rsidR="00A26179" w:rsidRDefault="00A26179">
      <w:pPr>
        <w:pStyle w:val="Standard"/>
        <w:jc w:val="both"/>
      </w:pPr>
    </w:p>
    <w:p w14:paraId="4A5B2080" w14:textId="77777777" w:rsidR="00A26179" w:rsidRDefault="00C4671F">
      <w:pPr>
        <w:pStyle w:val="Standard"/>
        <w:jc w:val="both"/>
      </w:pPr>
      <w:r>
        <w:rPr>
          <w:b/>
          <w:bCs/>
          <w:u w:val="single"/>
        </w:rPr>
        <w:t>Způsob provádění sbírky:</w:t>
      </w:r>
      <w:r>
        <w:tab/>
      </w:r>
      <w:r>
        <w:tab/>
      </w:r>
      <w:r>
        <w:rPr>
          <w:b/>
          <w:bCs/>
        </w:rPr>
        <w:t xml:space="preserve">§ 9 odst.1 </w:t>
      </w:r>
      <w:proofErr w:type="spellStart"/>
      <w:proofErr w:type="gramStart"/>
      <w:r>
        <w:rPr>
          <w:b/>
          <w:bCs/>
        </w:rPr>
        <w:t>písm.a</w:t>
      </w:r>
      <w:proofErr w:type="spellEnd"/>
      <w:proofErr w:type="gramEnd"/>
      <w:r>
        <w:rPr>
          <w:b/>
          <w:bCs/>
        </w:rPr>
        <w:t>)</w:t>
      </w:r>
      <w:r>
        <w:t xml:space="preserve"> </w:t>
      </w:r>
      <w:r>
        <w:rPr>
          <w:b/>
          <w:bCs/>
        </w:rPr>
        <w:t>zákona č.117/2001 Sb.</w:t>
      </w:r>
      <w:r>
        <w:t xml:space="preserve"> ve znění pozdějších </w:t>
      </w:r>
      <w:r>
        <w:tab/>
      </w:r>
      <w:r>
        <w:tab/>
      </w:r>
      <w:r>
        <w:tab/>
      </w:r>
      <w:r>
        <w:tab/>
      </w:r>
      <w:r>
        <w:tab/>
        <w:t xml:space="preserve">úprav  shromažďováním příspěvků na předem vyhlášeném </w:t>
      </w:r>
      <w:r>
        <w:tab/>
      </w:r>
      <w:r>
        <w:tab/>
      </w:r>
      <w:r>
        <w:tab/>
      </w:r>
      <w:r>
        <w:tab/>
      </w:r>
      <w:r>
        <w:tab/>
        <w:t>bankovním účtu:</w:t>
      </w:r>
    </w:p>
    <w:p w14:paraId="24FAA5CB" w14:textId="77777777" w:rsidR="00A26179" w:rsidRDefault="00C4671F">
      <w:pPr>
        <w:pStyle w:val="Standard"/>
        <w:jc w:val="both"/>
      </w:pPr>
      <w:r>
        <w:tab/>
      </w:r>
    </w:p>
    <w:p w14:paraId="3EB727AD" w14:textId="77777777" w:rsidR="00A26179" w:rsidRDefault="00C4671F">
      <w:pPr>
        <w:pStyle w:val="Standard"/>
        <w:jc w:val="both"/>
      </w:pPr>
      <w:r>
        <w:rPr>
          <w:b/>
          <w:bCs/>
          <w:u w:val="single"/>
        </w:rPr>
        <w:t xml:space="preserve">Název a </w:t>
      </w:r>
      <w:r>
        <w:rPr>
          <w:b/>
          <w:bCs/>
          <w:u w:val="single"/>
        </w:rPr>
        <w:t>adresa banky:</w:t>
      </w:r>
      <w:r>
        <w:tab/>
      </w:r>
      <w:r>
        <w:tab/>
      </w:r>
      <w:r>
        <w:rPr>
          <w:b/>
          <w:bCs/>
        </w:rPr>
        <w:t>Československá obchodní banka, a.s.</w:t>
      </w:r>
    </w:p>
    <w:p w14:paraId="1379E3E7" w14:textId="77777777" w:rsidR="00A26179" w:rsidRDefault="00C4671F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Radlická 333/150</w:t>
      </w:r>
    </w:p>
    <w:p w14:paraId="4628D668" w14:textId="77777777" w:rsidR="00A26179" w:rsidRDefault="00C4671F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150 </w:t>
      </w:r>
      <w:proofErr w:type="gramStart"/>
      <w:r>
        <w:rPr>
          <w:b/>
          <w:bCs/>
        </w:rPr>
        <w:t>57  Praha</w:t>
      </w:r>
      <w:proofErr w:type="gramEnd"/>
      <w:r>
        <w:rPr>
          <w:b/>
          <w:bCs/>
        </w:rPr>
        <w:t xml:space="preserve"> 5</w:t>
      </w:r>
    </w:p>
    <w:p w14:paraId="27B6242E" w14:textId="77777777" w:rsidR="00A26179" w:rsidRDefault="00C4671F">
      <w:pPr>
        <w:pStyle w:val="Standard"/>
        <w:jc w:val="both"/>
      </w:pPr>
      <w:r>
        <w:rPr>
          <w:b/>
          <w:bCs/>
          <w:u w:val="single"/>
        </w:rPr>
        <w:t>číslo účtu: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256278874/0300</w:t>
      </w:r>
    </w:p>
    <w:p w14:paraId="1196CEBB" w14:textId="77777777" w:rsidR="00A26179" w:rsidRDefault="00A26179">
      <w:pPr>
        <w:pStyle w:val="Standard"/>
        <w:jc w:val="both"/>
        <w:rPr>
          <w:b/>
          <w:bCs/>
        </w:rPr>
      </w:pPr>
    </w:p>
    <w:p w14:paraId="6185A37D" w14:textId="77777777" w:rsidR="00A26179" w:rsidRDefault="00C4671F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§ 9 odst.1 </w:t>
      </w:r>
      <w:proofErr w:type="spellStart"/>
      <w:r>
        <w:rPr>
          <w:b/>
          <w:bCs/>
        </w:rPr>
        <w:t>písmb</w:t>
      </w:r>
      <w:proofErr w:type="spellEnd"/>
      <w:r>
        <w:rPr>
          <w:b/>
          <w:bCs/>
        </w:rPr>
        <w:t>)</w:t>
      </w:r>
      <w:r>
        <w:t xml:space="preserve"> </w:t>
      </w:r>
      <w:r>
        <w:rPr>
          <w:b/>
          <w:bCs/>
        </w:rPr>
        <w:t xml:space="preserve">zákona č.117/2001 Sb. </w:t>
      </w:r>
      <w:r>
        <w:t xml:space="preserve"> ve znění pozdějších</w:t>
      </w:r>
    </w:p>
    <w:p w14:paraId="5EDDDE28" w14:textId="77777777" w:rsidR="00A26179" w:rsidRDefault="00C4671F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úprav sběracími listinami</w:t>
      </w:r>
    </w:p>
    <w:p w14:paraId="00A08604" w14:textId="77777777" w:rsidR="00A26179" w:rsidRDefault="00C4671F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 9 odst.1 písm. e)</w:t>
      </w:r>
      <w:r>
        <w:t xml:space="preserve"> </w:t>
      </w:r>
      <w:r>
        <w:rPr>
          <w:b/>
          <w:bCs/>
        </w:rPr>
        <w:t xml:space="preserve">zákona č.117/2001 Sb. </w:t>
      </w:r>
      <w:r>
        <w:t xml:space="preserve"> ve znění </w:t>
      </w:r>
      <w:r>
        <w:tab/>
      </w:r>
      <w:r>
        <w:tab/>
      </w:r>
      <w:r>
        <w:tab/>
      </w:r>
      <w:r>
        <w:tab/>
      </w:r>
      <w:r>
        <w:tab/>
      </w:r>
      <w:r>
        <w:tab/>
        <w:t>pozdějších</w:t>
      </w:r>
      <w:r>
        <w:rPr>
          <w:b/>
          <w:bCs/>
        </w:rPr>
        <w:t xml:space="preserve"> </w:t>
      </w:r>
      <w:r>
        <w:t xml:space="preserve">úprav prodejem vstupenek z benefičních koncertů </w:t>
      </w:r>
      <w:r>
        <w:tab/>
      </w:r>
      <w:r>
        <w:tab/>
      </w:r>
      <w:r>
        <w:tab/>
      </w:r>
      <w:r>
        <w:tab/>
      </w:r>
      <w:r>
        <w:tab/>
        <w:t xml:space="preserve">pořádaných za účelem restaurování varhan, na výše uvedený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účet  č.256278874</w:t>
      </w:r>
      <w:proofErr w:type="gramEnd"/>
      <w:r>
        <w:t xml:space="preserve">/0300 bude převedeno 50 % z vybraného  </w:t>
      </w:r>
      <w:r>
        <w:tab/>
      </w:r>
      <w:r>
        <w:tab/>
      </w:r>
      <w:r>
        <w:tab/>
      </w:r>
      <w:r>
        <w:tab/>
      </w:r>
      <w:r>
        <w:tab/>
        <w:t>vstupného</w:t>
      </w:r>
    </w:p>
    <w:p w14:paraId="294206FE" w14:textId="77777777" w:rsidR="00A26179" w:rsidRDefault="00C4671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513194F" w14:textId="77777777" w:rsidR="00A26179" w:rsidRDefault="00C4671F">
      <w:pPr>
        <w:pStyle w:val="Standard"/>
        <w:jc w:val="both"/>
      </w:pPr>
      <w:r>
        <w:rPr>
          <w:b/>
          <w:bCs/>
          <w:u w:val="single"/>
        </w:rPr>
        <w:t xml:space="preserve">Datum zpracování průběžného vyúčtování </w:t>
      </w:r>
      <w:proofErr w:type="gramStart"/>
      <w:r>
        <w:rPr>
          <w:b/>
          <w:bCs/>
          <w:u w:val="single"/>
        </w:rPr>
        <w:t>sbírky:</w:t>
      </w:r>
      <w:r>
        <w:rPr>
          <w:b/>
          <w:bCs/>
        </w:rPr>
        <w:t xml:space="preserve">  </w:t>
      </w:r>
      <w:r>
        <w:t>28.</w:t>
      </w:r>
      <w:proofErr w:type="gramEnd"/>
      <w:r>
        <w:t xml:space="preserve"> února</w:t>
      </w:r>
    </w:p>
    <w:p w14:paraId="28BEEBA4" w14:textId="77777777" w:rsidR="00A26179" w:rsidRDefault="00A26179">
      <w:pPr>
        <w:pStyle w:val="Standard"/>
        <w:jc w:val="both"/>
      </w:pPr>
    </w:p>
    <w:p w14:paraId="3F62BF01" w14:textId="77777777" w:rsidR="00A26179" w:rsidRDefault="00C4671F">
      <w:pPr>
        <w:pStyle w:val="Standard"/>
        <w:jc w:val="both"/>
      </w:pPr>
      <w:r>
        <w:t>V Boru dne 20. února 2013</w:t>
      </w:r>
    </w:p>
    <w:p w14:paraId="4A466DB1" w14:textId="77777777" w:rsidR="00A26179" w:rsidRDefault="00A26179">
      <w:pPr>
        <w:pStyle w:val="Standard"/>
        <w:jc w:val="both"/>
      </w:pPr>
    </w:p>
    <w:p w14:paraId="0AEB0176" w14:textId="77777777" w:rsidR="00A26179" w:rsidRDefault="00C4671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A3BD64" w14:textId="77777777" w:rsidR="00A26179" w:rsidRDefault="00C4671F">
      <w:pPr>
        <w:pStyle w:val="Standard"/>
        <w:jc w:val="both"/>
      </w:pPr>
      <w:r>
        <w:tab/>
      </w:r>
    </w:p>
    <w:p w14:paraId="48A5A801" w14:textId="77777777" w:rsidR="00A26179" w:rsidRDefault="00A26179">
      <w:pPr>
        <w:pStyle w:val="Standard"/>
        <w:jc w:val="both"/>
        <w:rPr>
          <w:b/>
          <w:bCs/>
        </w:rPr>
      </w:pPr>
    </w:p>
    <w:p w14:paraId="162AFFD0" w14:textId="77777777" w:rsidR="00A26179" w:rsidRDefault="00A26179">
      <w:pPr>
        <w:pStyle w:val="Standard"/>
        <w:jc w:val="both"/>
        <w:rPr>
          <w:b/>
          <w:bCs/>
        </w:rPr>
      </w:pPr>
    </w:p>
    <w:p w14:paraId="0AA4930D" w14:textId="77777777" w:rsidR="00A26179" w:rsidRDefault="00A26179">
      <w:pPr>
        <w:pStyle w:val="Standard"/>
        <w:jc w:val="both"/>
        <w:rPr>
          <w:b/>
          <w:bCs/>
        </w:rPr>
      </w:pPr>
    </w:p>
    <w:sectPr w:rsidR="00A2617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3E4A" w14:textId="77777777" w:rsidR="00C4671F" w:rsidRDefault="00C4671F">
      <w:r>
        <w:separator/>
      </w:r>
    </w:p>
  </w:endnote>
  <w:endnote w:type="continuationSeparator" w:id="0">
    <w:p w14:paraId="7312C0D1" w14:textId="77777777" w:rsidR="00C4671F" w:rsidRDefault="00C4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5EDE8" w14:textId="77777777" w:rsidR="00C4671F" w:rsidRDefault="00C4671F">
      <w:r>
        <w:rPr>
          <w:color w:val="000000"/>
        </w:rPr>
        <w:separator/>
      </w:r>
    </w:p>
  </w:footnote>
  <w:footnote w:type="continuationSeparator" w:id="0">
    <w:p w14:paraId="17D377A0" w14:textId="77777777" w:rsidR="00C4671F" w:rsidRDefault="00C4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6179"/>
    <w:rsid w:val="00353F14"/>
    <w:rsid w:val="00A26179"/>
    <w:rsid w:val="00C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6BC9"/>
  <w15:docId w15:val="{527507D2-BA6B-4C8F-9510-D892606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</dc:creator>
  <cp:lastModifiedBy>J M</cp:lastModifiedBy>
  <cp:revision>2</cp:revision>
  <cp:lastPrinted>2013-02-24T15:57:00Z</cp:lastPrinted>
  <dcterms:created xsi:type="dcterms:W3CDTF">2024-12-15T21:41:00Z</dcterms:created>
  <dcterms:modified xsi:type="dcterms:W3CDTF">2024-12-15T21:41:00Z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